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8B" w:rsidRDefault="002829CB">
      <w:pPr>
        <w:rPr>
          <w:rFonts w:ascii="Arial" w:hAnsi="Arial" w:cs="Arial"/>
        </w:rPr>
      </w:pPr>
      <w:r>
        <w:t xml:space="preserve">                              </w:t>
      </w:r>
      <w:r>
        <w:rPr>
          <w:rFonts w:ascii="Arial" w:hAnsi="Arial" w:cs="Arial"/>
        </w:rPr>
        <w:t xml:space="preserve">    </w:t>
      </w:r>
    </w:p>
    <w:p w:rsidR="002829CB" w:rsidRDefault="002829C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 xml:space="preserve">                                          </w:t>
      </w:r>
      <w:r w:rsidRPr="002829CB">
        <w:rPr>
          <w:rFonts w:ascii="Arial" w:hAnsi="Arial" w:cs="Arial"/>
          <w:b/>
          <w:sz w:val="24"/>
          <w:szCs w:val="24"/>
          <w:u w:val="single"/>
        </w:rPr>
        <w:t>Zápis z jedn</w:t>
      </w:r>
      <w:bookmarkStart w:id="0" w:name="_GoBack"/>
      <w:bookmarkEnd w:id="0"/>
      <w:r w:rsidRPr="002829CB">
        <w:rPr>
          <w:rFonts w:ascii="Arial" w:hAnsi="Arial" w:cs="Arial"/>
          <w:b/>
          <w:sz w:val="24"/>
          <w:szCs w:val="24"/>
          <w:u w:val="single"/>
        </w:rPr>
        <w:t xml:space="preserve">ání ze dne </w:t>
      </w:r>
      <w:r w:rsidR="00B84786">
        <w:rPr>
          <w:rFonts w:ascii="Arial" w:hAnsi="Arial" w:cs="Arial"/>
          <w:b/>
          <w:sz w:val="24"/>
          <w:szCs w:val="24"/>
          <w:u w:val="single"/>
        </w:rPr>
        <w:t>5</w:t>
      </w:r>
      <w:r w:rsidRPr="002829CB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B84786">
        <w:rPr>
          <w:rFonts w:ascii="Arial" w:hAnsi="Arial" w:cs="Arial"/>
          <w:b/>
          <w:sz w:val="24"/>
          <w:szCs w:val="24"/>
          <w:u w:val="single"/>
        </w:rPr>
        <w:t>3</w:t>
      </w:r>
      <w:r w:rsidRPr="002829CB">
        <w:rPr>
          <w:rFonts w:ascii="Arial" w:hAnsi="Arial" w:cs="Arial"/>
          <w:b/>
          <w:sz w:val="24"/>
          <w:szCs w:val="24"/>
          <w:u w:val="single"/>
        </w:rPr>
        <w:t>. 2015</w:t>
      </w:r>
    </w:p>
    <w:p w:rsidR="002829CB" w:rsidRDefault="002829CB">
      <w:pPr>
        <w:rPr>
          <w:rFonts w:ascii="Arial" w:hAnsi="Arial" w:cs="Arial"/>
          <w:b/>
          <w:sz w:val="24"/>
          <w:szCs w:val="24"/>
          <w:u w:val="single"/>
        </w:rPr>
      </w:pPr>
    </w:p>
    <w:p w:rsidR="002829CB" w:rsidRDefault="00FF1077" w:rsidP="00B847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84786">
        <w:rPr>
          <w:rFonts w:ascii="Arial" w:hAnsi="Arial" w:cs="Arial"/>
        </w:rPr>
        <w:t xml:space="preserve"> Informace:</w:t>
      </w:r>
    </w:p>
    <w:p w:rsidR="00B84786" w:rsidRDefault="00B84786" w:rsidP="00B847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a) termín rozhodnutí rady k veřejné zakázce na rekonstrukci topných kanálů </w:t>
      </w:r>
      <w:r w:rsidR="00F503D3">
        <w:rPr>
          <w:rFonts w:ascii="Arial" w:hAnsi="Arial" w:cs="Arial"/>
        </w:rPr>
        <w:t xml:space="preserve">je </w:t>
      </w:r>
      <w:proofErr w:type="gramStart"/>
      <w:r>
        <w:rPr>
          <w:rFonts w:ascii="Arial" w:hAnsi="Arial" w:cs="Arial"/>
        </w:rPr>
        <w:t>26.3.2015</w:t>
      </w:r>
      <w:proofErr w:type="gramEnd"/>
    </w:p>
    <w:p w:rsidR="00B84786" w:rsidRDefault="00B84786" w:rsidP="00B84786">
      <w:p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b) rada rozhodla o revokaci rozhodnutí rady</w:t>
      </w:r>
      <w:r w:rsidR="0096661D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č. </w:t>
      </w:r>
      <w:proofErr w:type="gramStart"/>
      <w:r w:rsidR="00F9153C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  ze</w:t>
      </w:r>
      <w:proofErr w:type="gramEnd"/>
      <w:r>
        <w:rPr>
          <w:rFonts w:ascii="Arial" w:hAnsi="Arial" w:cs="Arial"/>
        </w:rPr>
        <w:t xml:space="preserve"> dne </w:t>
      </w:r>
      <w:r w:rsidR="00F9153C">
        <w:rPr>
          <w:rFonts w:ascii="Arial" w:hAnsi="Arial" w:cs="Arial"/>
        </w:rPr>
        <w:t xml:space="preserve"> 5</w:t>
      </w:r>
      <w:r w:rsidR="00CE2927">
        <w:rPr>
          <w:rFonts w:ascii="Arial" w:hAnsi="Arial" w:cs="Arial"/>
        </w:rPr>
        <w:t xml:space="preserve">. </w:t>
      </w:r>
      <w:r w:rsidR="00F9153C">
        <w:rPr>
          <w:rFonts w:ascii="Arial" w:hAnsi="Arial" w:cs="Arial"/>
        </w:rPr>
        <w:t>3</w:t>
      </w:r>
      <w:r w:rsidR="00CE2927">
        <w:rPr>
          <w:rFonts w:ascii="Arial" w:hAnsi="Arial" w:cs="Arial"/>
        </w:rPr>
        <w:t>. 2015</w:t>
      </w:r>
      <w:r>
        <w:rPr>
          <w:rFonts w:ascii="Arial" w:hAnsi="Arial" w:cs="Arial"/>
        </w:rPr>
        <w:t xml:space="preserve">   a tím nepřistoupila k uzavření dodatku smlouvy nájemní s panem Hořákem, který </w:t>
      </w:r>
      <w:r w:rsidR="00F503D3">
        <w:rPr>
          <w:rFonts w:ascii="Arial" w:hAnsi="Arial" w:cs="Arial"/>
        </w:rPr>
        <w:t xml:space="preserve">měl zahrnout </w:t>
      </w:r>
      <w:r>
        <w:rPr>
          <w:rFonts w:ascii="Arial" w:hAnsi="Arial" w:cs="Arial"/>
        </w:rPr>
        <w:t>i topné kanály</w:t>
      </w:r>
    </w:p>
    <w:p w:rsidR="00B84786" w:rsidRDefault="00B84786" w:rsidP="00B84786">
      <w:p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c)  město obdrželo dotaz na zveřejnění systému smluv s panem Hořákem, ty</w:t>
      </w:r>
      <w:r w:rsidR="00966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budou zveřejněny v odpovědi a </w:t>
      </w:r>
      <w:r w:rsidR="00541361">
        <w:rPr>
          <w:rFonts w:ascii="Arial" w:hAnsi="Arial" w:cs="Arial"/>
        </w:rPr>
        <w:t xml:space="preserve"> </w:t>
      </w:r>
      <w:r w:rsidR="00F503D3">
        <w:rPr>
          <w:rFonts w:ascii="Arial" w:hAnsi="Arial" w:cs="Arial"/>
        </w:rPr>
        <w:t>dále</w:t>
      </w:r>
      <w:r>
        <w:rPr>
          <w:rFonts w:ascii="Arial" w:hAnsi="Arial" w:cs="Arial"/>
        </w:rPr>
        <w:t xml:space="preserve"> na internetové úřední desce města</w:t>
      </w:r>
      <w:r w:rsidR="00F503D3">
        <w:rPr>
          <w:rFonts w:ascii="Arial" w:hAnsi="Arial" w:cs="Arial"/>
        </w:rPr>
        <w:t xml:space="preserve"> do</w:t>
      </w:r>
      <w:r w:rsidR="000356B6">
        <w:rPr>
          <w:rFonts w:ascii="Arial" w:hAnsi="Arial" w:cs="Arial"/>
        </w:rPr>
        <w:t xml:space="preserve"> </w:t>
      </w:r>
      <w:proofErr w:type="gramStart"/>
      <w:r w:rsidR="000356B6">
        <w:rPr>
          <w:rFonts w:ascii="Arial" w:hAnsi="Arial" w:cs="Arial"/>
        </w:rPr>
        <w:t>12.3.2015</w:t>
      </w:r>
      <w:proofErr w:type="gramEnd"/>
    </w:p>
    <w:p w:rsidR="00B84786" w:rsidRDefault="00B84786" w:rsidP="00B84786">
      <w:p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d)  proběhlo</w:t>
      </w:r>
      <w:proofErr w:type="gramEnd"/>
      <w:r>
        <w:rPr>
          <w:rFonts w:ascii="Arial" w:hAnsi="Arial" w:cs="Arial"/>
        </w:rPr>
        <w:t xml:space="preserve"> prvotní jednání se zástupci </w:t>
      </w:r>
      <w:proofErr w:type="spellStart"/>
      <w:r>
        <w:rPr>
          <w:rFonts w:ascii="Arial" w:hAnsi="Arial" w:cs="Arial"/>
        </w:rPr>
        <w:t>ČEZu</w:t>
      </w:r>
      <w:proofErr w:type="spellEnd"/>
      <w:r>
        <w:rPr>
          <w:rFonts w:ascii="Arial" w:hAnsi="Arial" w:cs="Arial"/>
        </w:rPr>
        <w:t xml:space="preserve"> ohledně instalace kogenerační jednotky v</w:t>
      </w:r>
      <w:r w:rsidR="00FF1077">
        <w:rPr>
          <w:rFonts w:ascii="Arial" w:hAnsi="Arial" w:cs="Arial"/>
        </w:rPr>
        <w:t> systému KVET</w:t>
      </w:r>
      <w:r w:rsidR="000356B6">
        <w:rPr>
          <w:rFonts w:ascii="Arial" w:hAnsi="Arial" w:cs="Arial"/>
        </w:rPr>
        <w:t>. Bez schválení regulačního plánu nelze přistoupit k žádné výstavbě v dané lokalitě.</w:t>
      </w:r>
    </w:p>
    <w:p w:rsidR="00FF1077" w:rsidRDefault="00FF1077" w:rsidP="00B84786">
      <w:p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2. TENZA</w:t>
      </w:r>
    </w:p>
    <w:p w:rsidR="00FF1077" w:rsidRDefault="00FF1077" w:rsidP="00B84786">
      <w:p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- obecná prezentace firmy a jejich aktivit zejména v oblasti energetiky</w:t>
      </w:r>
    </w:p>
    <w:p w:rsidR="00FF1077" w:rsidRDefault="00FF1077" w:rsidP="00B84786">
      <w:p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- prezentace společného podniku Teplo Kopřivnice (PPP joint venture s majetkovou účastí Město + </w:t>
      </w:r>
      <w:proofErr w:type="spellStart"/>
      <w:r>
        <w:rPr>
          <w:rFonts w:ascii="Arial" w:hAnsi="Arial" w:cs="Arial"/>
        </w:rPr>
        <w:t>Tenza</w:t>
      </w:r>
      <w:proofErr w:type="spellEnd"/>
      <w:r>
        <w:rPr>
          <w:rFonts w:ascii="Arial" w:hAnsi="Arial" w:cs="Arial"/>
        </w:rPr>
        <w:t xml:space="preserve"> + SVJ)</w:t>
      </w:r>
    </w:p>
    <w:p w:rsidR="00FF1077" w:rsidRDefault="00FF1077" w:rsidP="00B84786">
      <w:p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- Kopřivnice realizovala tento projekt se 40 % podporou z fondů EU (OPPI)</w:t>
      </w:r>
    </w:p>
    <w:p w:rsidR="00FF1077" w:rsidRDefault="00FF1077" w:rsidP="00B84786">
      <w:p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- v Kopřivnici při spotřebě 180.000 GJ/rok je cena 515 Kč / GJ bez DPH</w:t>
      </w:r>
    </w:p>
    <w:p w:rsidR="00FF1077" w:rsidRDefault="00FF1077" w:rsidP="00B84786">
      <w:p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 (cena po komplexní rekonstrukci včetně CZT a předávacích stanic)</w:t>
      </w:r>
    </w:p>
    <w:p w:rsidR="00B921B3" w:rsidRDefault="00B921B3" w:rsidP="00B84786">
      <w:pPr>
        <w:spacing w:line="360" w:lineRule="auto"/>
        <w:ind w:left="426" w:hanging="426"/>
        <w:rPr>
          <w:rFonts w:ascii="Arial" w:hAnsi="Arial" w:cs="Arial"/>
        </w:rPr>
      </w:pPr>
    </w:p>
    <w:p w:rsidR="00B921B3" w:rsidRDefault="00B921B3" w:rsidP="00B84786">
      <w:p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Loyd Group</w:t>
      </w:r>
    </w:p>
    <w:p w:rsidR="008B35D7" w:rsidRDefault="008B35D7" w:rsidP="00B921B3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Představení projektu převzetí městské teplárny Jablonec zpět do majetku města</w:t>
      </w:r>
      <w:r w:rsidR="00344DD6">
        <w:rPr>
          <w:rFonts w:ascii="Arial" w:hAnsi="Arial" w:cs="Arial"/>
        </w:rPr>
        <w:t xml:space="preserve"> a přebudování SZT tak, aby byl efektivní a levnější pro domácnosti.</w:t>
      </w:r>
    </w:p>
    <w:p w:rsidR="008B35D7" w:rsidRDefault="008B35D7" w:rsidP="00B921B3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shrnutí možných variant řešení vytápění v našem městě</w:t>
      </w:r>
    </w:p>
    <w:p w:rsidR="00B921B3" w:rsidRDefault="00B921B3" w:rsidP="00B921B3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Pokud PPP, pak mezi městem a </w:t>
      </w:r>
      <w:proofErr w:type="gramStart"/>
      <w:r>
        <w:rPr>
          <w:rFonts w:ascii="Arial" w:hAnsi="Arial" w:cs="Arial"/>
        </w:rPr>
        <w:t>strategickým  partnerem</w:t>
      </w:r>
      <w:proofErr w:type="gramEnd"/>
      <w:r>
        <w:rPr>
          <w:rFonts w:ascii="Arial" w:hAnsi="Arial" w:cs="Arial"/>
        </w:rPr>
        <w:t xml:space="preserve">, role jednotlivých domů </w:t>
      </w:r>
      <w:r w:rsidR="00E56DB3">
        <w:rPr>
          <w:rFonts w:ascii="Arial" w:hAnsi="Arial" w:cs="Arial"/>
        </w:rPr>
        <w:t xml:space="preserve"> </w:t>
      </w:r>
      <w:r w:rsidR="008B35D7">
        <w:rPr>
          <w:rFonts w:ascii="Arial" w:hAnsi="Arial" w:cs="Arial"/>
        </w:rPr>
        <w:t xml:space="preserve">by měla být </w:t>
      </w:r>
      <w:r>
        <w:rPr>
          <w:rFonts w:ascii="Arial" w:hAnsi="Arial" w:cs="Arial"/>
        </w:rPr>
        <w:t xml:space="preserve"> kontrolní</w:t>
      </w:r>
      <w:r w:rsidR="008B35D7">
        <w:rPr>
          <w:rFonts w:ascii="Arial" w:hAnsi="Arial" w:cs="Arial"/>
        </w:rPr>
        <w:t xml:space="preserve"> (např. v dozorčí radě)</w:t>
      </w:r>
    </w:p>
    <w:p w:rsidR="00B921B3" w:rsidRPr="00B921B3" w:rsidRDefault="00B921B3" w:rsidP="00B921B3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Možná podpora</w:t>
      </w:r>
      <w:r w:rsidR="008B35D7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OPPIK fondů EU (prioritní osa 3)</w:t>
      </w:r>
      <w:r w:rsidR="00E56DB3">
        <w:rPr>
          <w:rFonts w:ascii="Arial" w:hAnsi="Arial" w:cs="Arial"/>
        </w:rPr>
        <w:t>, administrovaných MPO</w:t>
      </w:r>
      <w:r>
        <w:rPr>
          <w:rFonts w:ascii="Arial" w:hAnsi="Arial" w:cs="Arial"/>
        </w:rPr>
        <w:t xml:space="preserve"> s mírou podpory cca 60 – 80 % ze způsobilých výdajů, tedy odhadem 40 % z celkových </w:t>
      </w:r>
      <w:r>
        <w:rPr>
          <w:rFonts w:ascii="Arial" w:hAnsi="Arial" w:cs="Arial"/>
        </w:rPr>
        <w:lastRenderedPageBreak/>
        <w:t>investičních nákladů</w:t>
      </w:r>
      <w:r w:rsidR="00E56DB3">
        <w:rPr>
          <w:rFonts w:ascii="Arial" w:hAnsi="Arial" w:cs="Arial"/>
        </w:rPr>
        <w:t xml:space="preserve">. V současné době </w:t>
      </w:r>
      <w:r w:rsidR="00826AB2">
        <w:rPr>
          <w:rFonts w:ascii="Arial" w:hAnsi="Arial" w:cs="Arial"/>
        </w:rPr>
        <w:t xml:space="preserve">ještě </w:t>
      </w:r>
      <w:r w:rsidR="00E56DB3">
        <w:rPr>
          <w:rFonts w:ascii="Arial" w:hAnsi="Arial" w:cs="Arial"/>
        </w:rPr>
        <w:t xml:space="preserve">není upřesněna možnost využití tohoto programu firmami </w:t>
      </w:r>
      <w:proofErr w:type="gramStart"/>
      <w:r w:rsidR="00E56DB3">
        <w:rPr>
          <w:rFonts w:ascii="Arial" w:hAnsi="Arial" w:cs="Arial"/>
        </w:rPr>
        <w:t>ve 100%</w:t>
      </w:r>
      <w:proofErr w:type="gramEnd"/>
      <w:r w:rsidR="00E56DB3">
        <w:rPr>
          <w:rFonts w:ascii="Arial" w:hAnsi="Arial" w:cs="Arial"/>
        </w:rPr>
        <w:t xml:space="preserve"> vlastnictví města. Pro města, obce a jejich firmy bude </w:t>
      </w:r>
      <w:r w:rsidR="00344DD6">
        <w:rPr>
          <w:rFonts w:ascii="Arial" w:hAnsi="Arial" w:cs="Arial"/>
        </w:rPr>
        <w:t xml:space="preserve">ale </w:t>
      </w:r>
      <w:r w:rsidR="00E56DB3">
        <w:rPr>
          <w:rFonts w:ascii="Arial" w:hAnsi="Arial" w:cs="Arial"/>
        </w:rPr>
        <w:t>zcela jistě určen program OPŽP, řízený MŽP.</w:t>
      </w:r>
      <w:r w:rsidR="00826AB2">
        <w:rPr>
          <w:rFonts w:ascii="Arial" w:hAnsi="Arial" w:cs="Arial"/>
        </w:rPr>
        <w:t xml:space="preserve"> Všechny dotační programy nového programovacího období se dotvářejí a připravují se první výzvy.</w:t>
      </w:r>
    </w:p>
    <w:p w:rsidR="00FF1077" w:rsidRPr="00B84786" w:rsidRDefault="00FF1077" w:rsidP="00B84786">
      <w:pPr>
        <w:spacing w:line="360" w:lineRule="auto"/>
        <w:ind w:left="426" w:hanging="426"/>
        <w:rPr>
          <w:rFonts w:ascii="Arial" w:hAnsi="Arial" w:cs="Arial"/>
        </w:rPr>
      </w:pPr>
    </w:p>
    <w:sectPr w:rsidR="00FF1077" w:rsidRPr="00B8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6CA"/>
    <w:multiLevelType w:val="hybridMultilevel"/>
    <w:tmpl w:val="4BD0BA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203D"/>
    <w:multiLevelType w:val="hybridMultilevel"/>
    <w:tmpl w:val="812E6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92DC5"/>
    <w:multiLevelType w:val="hybridMultilevel"/>
    <w:tmpl w:val="F92A8A04"/>
    <w:lvl w:ilvl="0" w:tplc="DCFA0D5C">
      <w:start w:val="2"/>
      <w:numFmt w:val="bullet"/>
      <w:lvlText w:val="-"/>
      <w:lvlJc w:val="left"/>
      <w:pPr>
        <w:ind w:left="5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EA624C7"/>
    <w:multiLevelType w:val="hybridMultilevel"/>
    <w:tmpl w:val="9AE26068"/>
    <w:lvl w:ilvl="0" w:tplc="714E33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3154292"/>
    <w:multiLevelType w:val="hybridMultilevel"/>
    <w:tmpl w:val="2AF0AA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CB"/>
    <w:rsid w:val="000356B6"/>
    <w:rsid w:val="001455DD"/>
    <w:rsid w:val="00171712"/>
    <w:rsid w:val="0020438A"/>
    <w:rsid w:val="002829CB"/>
    <w:rsid w:val="002903BB"/>
    <w:rsid w:val="00344DD6"/>
    <w:rsid w:val="0043053C"/>
    <w:rsid w:val="00447BF5"/>
    <w:rsid w:val="00541361"/>
    <w:rsid w:val="005E3D34"/>
    <w:rsid w:val="00622AC3"/>
    <w:rsid w:val="00826AB2"/>
    <w:rsid w:val="008B35D7"/>
    <w:rsid w:val="0096661D"/>
    <w:rsid w:val="00AC218B"/>
    <w:rsid w:val="00B07215"/>
    <w:rsid w:val="00B84786"/>
    <w:rsid w:val="00B921B3"/>
    <w:rsid w:val="00BB2112"/>
    <w:rsid w:val="00CE2927"/>
    <w:rsid w:val="00D069BA"/>
    <w:rsid w:val="00E56DB3"/>
    <w:rsid w:val="00F503D3"/>
    <w:rsid w:val="00F9153C"/>
    <w:rsid w:val="00FD42B6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9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29C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36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35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9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29C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36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35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Chadalíková Taťána</dc:creator>
  <cp:lastModifiedBy>Homolka Hynek</cp:lastModifiedBy>
  <cp:revision>2</cp:revision>
  <cp:lastPrinted>2015-03-09T12:16:00Z</cp:lastPrinted>
  <dcterms:created xsi:type="dcterms:W3CDTF">2015-03-11T11:45:00Z</dcterms:created>
  <dcterms:modified xsi:type="dcterms:W3CDTF">2015-03-11T11:45:00Z</dcterms:modified>
</cp:coreProperties>
</file>